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2EFAA" w14:textId="316BBF2E" w:rsidR="003916DC" w:rsidRDefault="00F72DCB">
      <w:r>
        <w:t># 4 Smyrna Praised Homework</w:t>
      </w:r>
    </w:p>
    <w:p w14:paraId="4A94EB16" w14:textId="77777777" w:rsidR="00F72DCB" w:rsidRPr="00F72DCB" w:rsidRDefault="00F72DCB" w:rsidP="00F72DCB">
      <w:pPr>
        <w:spacing w:before="100" w:beforeAutospacing="1" w:after="100" w:afterAutospacing="1"/>
        <w:outlineLvl w:val="3"/>
        <w:rPr>
          <w:rFonts w:ascii="Times New Roman" w:eastAsia="Times New Roman" w:hAnsi="Times New Roman" w:cs="Times New Roman"/>
          <w:b/>
          <w:bCs/>
        </w:rPr>
      </w:pPr>
      <w:r w:rsidRPr="00F72DCB">
        <w:rPr>
          <w:rFonts w:ascii="Times New Roman" w:eastAsia="Times New Roman" w:hAnsi="Times New Roman" w:cs="Times New Roman"/>
          <w:b/>
          <w:bCs/>
        </w:rPr>
        <w:t>Sunday: Getting Started</w:t>
      </w:r>
    </w:p>
    <w:p w14:paraId="4E0B8E6C" w14:textId="77777777" w:rsidR="00F72DCB" w:rsidRPr="00F72DCB" w:rsidRDefault="00F72DCB" w:rsidP="00F72DCB">
      <w:pPr>
        <w:numPr>
          <w:ilvl w:val="0"/>
          <w:numId w:val="1"/>
        </w:num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What stands out to you from the above and why?</w:t>
      </w:r>
    </w:p>
    <w:p w14:paraId="2C63A080" w14:textId="77777777" w:rsidR="00F72DCB" w:rsidRPr="00F72DCB" w:rsidRDefault="00F72DCB" w:rsidP="00F72DCB">
      <w:pPr>
        <w:numPr>
          <w:ilvl w:val="0"/>
          <w:numId w:val="1"/>
        </w:num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What has helped you move out of a comfort zone and into risky territory for Jesus? Be specific.</w:t>
      </w:r>
    </w:p>
    <w:p w14:paraId="05110B1F" w14:textId="77777777" w:rsidR="00F72DCB" w:rsidRPr="00F72DCB" w:rsidRDefault="00F72DCB" w:rsidP="00F72DCB">
      <w:pPr>
        <w:spacing w:before="100" w:beforeAutospacing="1" w:after="100" w:afterAutospacing="1"/>
        <w:outlineLvl w:val="3"/>
        <w:rPr>
          <w:rFonts w:ascii="Times New Roman" w:eastAsia="Times New Roman" w:hAnsi="Times New Roman" w:cs="Times New Roman"/>
          <w:b/>
          <w:bCs/>
        </w:rPr>
      </w:pPr>
      <w:r w:rsidRPr="00F72DCB">
        <w:rPr>
          <w:rFonts w:ascii="Times New Roman" w:eastAsia="Times New Roman" w:hAnsi="Times New Roman" w:cs="Times New Roman"/>
          <w:b/>
          <w:bCs/>
        </w:rPr>
        <w:t>Monday: The First and the Last, who died and came to life again</w:t>
      </w:r>
    </w:p>
    <w:p w14:paraId="79E455B6"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3. Read Revelation 2:8-11 aloud to yourself, then meditate, then share what stands out to you.</w:t>
      </w:r>
    </w:p>
    <w:p w14:paraId="47B922D3"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4. Read Revelation 2:8-9 and answer:</w:t>
      </w:r>
    </w:p>
    <w:p w14:paraId="2479CE4C"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5. Now, read Revelation 2:1-7 and answer:</w:t>
      </w:r>
    </w:p>
    <w:p w14:paraId="6FEC04AF" w14:textId="77777777" w:rsidR="00F72DCB" w:rsidRPr="00F72DCB" w:rsidRDefault="00F72DCB" w:rsidP="00F72DCB">
      <w:pPr>
        <w:spacing w:before="100" w:beforeAutospacing="1" w:after="100" w:afterAutospacing="1"/>
        <w:ind w:left="720"/>
        <w:rPr>
          <w:rFonts w:ascii="Times New Roman" w:eastAsia="Times New Roman" w:hAnsi="Times New Roman" w:cs="Times New Roman"/>
        </w:rPr>
      </w:pPr>
      <w:r w:rsidRPr="00F72DCB">
        <w:rPr>
          <w:rFonts w:ascii="Times New Roman" w:eastAsia="Times New Roman" w:hAnsi="Times New Roman" w:cs="Times New Roman"/>
        </w:rPr>
        <w:t>A. To whom is the letter addressed? (Rev. 2:8)</w:t>
      </w:r>
    </w:p>
    <w:p w14:paraId="4C7CADED"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             B. How is Jesus described and why might this be relevant to Smyrna?</w:t>
      </w:r>
    </w:p>
    <w:p w14:paraId="66293CC7" w14:textId="77777777" w:rsidR="00F72DCB" w:rsidRPr="00F72DCB" w:rsidRDefault="00F72DCB" w:rsidP="00F72DCB">
      <w:pPr>
        <w:spacing w:before="100" w:beforeAutospacing="1" w:after="100" w:afterAutospacing="1"/>
        <w:ind w:left="720"/>
        <w:rPr>
          <w:rFonts w:ascii="Times New Roman" w:eastAsia="Times New Roman" w:hAnsi="Times New Roman" w:cs="Times New Roman"/>
        </w:rPr>
      </w:pPr>
      <w:r w:rsidRPr="00F72DCB">
        <w:rPr>
          <w:rFonts w:ascii="Times New Roman" w:eastAsia="Times New Roman" w:hAnsi="Times New Roman" w:cs="Times New Roman"/>
        </w:rPr>
        <w:t>C. For what are they commended? (Rev 2:9) How is this the opposite of Laodicea? (Rev. 3:17)</w:t>
      </w:r>
    </w:p>
    <w:p w14:paraId="570D9CC5" w14:textId="77777777" w:rsidR="00F72DCB" w:rsidRPr="00F72DCB" w:rsidRDefault="00F72DCB" w:rsidP="00F72DCB">
      <w:pPr>
        <w:spacing w:before="100" w:beforeAutospacing="1" w:after="100" w:afterAutospacing="1"/>
        <w:ind w:left="720"/>
        <w:rPr>
          <w:rFonts w:ascii="Times New Roman" w:eastAsia="Times New Roman" w:hAnsi="Times New Roman" w:cs="Times New Roman"/>
        </w:rPr>
      </w:pPr>
      <w:r w:rsidRPr="00F72DCB">
        <w:rPr>
          <w:rFonts w:ascii="Times New Roman" w:eastAsia="Times New Roman" w:hAnsi="Times New Roman" w:cs="Times New Roman"/>
        </w:rPr>
        <w:t>D. There is no rebuke to Smyrna, only promises. Find them.</w:t>
      </w:r>
    </w:p>
    <w:p w14:paraId="404422C9"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6.  How can worldly poverty and suffering make you rich? How has it refined you?</w:t>
      </w:r>
    </w:p>
    <w:p w14:paraId="10F73E1B"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7. In the beginning of the church, Jews and Christians were closely aligned, but that has changed by the time John is writing. Jews are actually turning Christians in for not worshipping the emperor. What does Jesus say about them in verse 9b?</w:t>
      </w:r>
    </w:p>
    <w:p w14:paraId="7816576A"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 xml:space="preserve">8. In </w:t>
      </w:r>
      <w:r w:rsidRPr="00F72DCB">
        <w:rPr>
          <w:rFonts w:ascii="Times New Roman" w:eastAsia="Times New Roman" w:hAnsi="Times New Roman" w:cs="Times New Roman"/>
          <w:i/>
          <w:iCs/>
        </w:rPr>
        <w:t>Mystery Explained, </w:t>
      </w:r>
      <w:r w:rsidRPr="00F72DCB">
        <w:rPr>
          <w:rFonts w:ascii="Times New Roman" w:eastAsia="Times New Roman" w:hAnsi="Times New Roman" w:cs="Times New Roman"/>
        </w:rPr>
        <w:t xml:space="preserve">read the rest of what Dr. Campbell writes under </w:t>
      </w:r>
      <w:r w:rsidRPr="00F72DCB">
        <w:rPr>
          <w:rFonts w:ascii="Times New Roman" w:eastAsia="Times New Roman" w:hAnsi="Times New Roman" w:cs="Times New Roman"/>
          <w:i/>
          <w:iCs/>
        </w:rPr>
        <w:t>The Church at Smyrna </w:t>
      </w:r>
      <w:r w:rsidRPr="00F72DCB">
        <w:rPr>
          <w:rFonts w:ascii="Times New Roman" w:eastAsia="Times New Roman" w:hAnsi="Times New Roman" w:cs="Times New Roman"/>
        </w:rPr>
        <w:t>and share what stands out to you.</w:t>
      </w:r>
    </w:p>
    <w:p w14:paraId="0C2473E6" w14:textId="77777777" w:rsidR="00F72DCB" w:rsidRPr="00F72DCB" w:rsidRDefault="00F72DCB" w:rsidP="00F72DCB">
      <w:pPr>
        <w:spacing w:before="100" w:beforeAutospacing="1" w:after="100" w:afterAutospacing="1"/>
        <w:outlineLvl w:val="3"/>
        <w:rPr>
          <w:rFonts w:ascii="Times New Roman" w:eastAsia="Times New Roman" w:hAnsi="Times New Roman" w:cs="Times New Roman"/>
          <w:b/>
          <w:bCs/>
        </w:rPr>
      </w:pPr>
      <w:r w:rsidRPr="00F72DCB">
        <w:rPr>
          <w:rFonts w:ascii="Times New Roman" w:eastAsia="Times New Roman" w:hAnsi="Times New Roman" w:cs="Times New Roman"/>
          <w:b/>
          <w:bCs/>
        </w:rPr>
        <w:t>Tuesday: The True Gospel is Not One of Prosperity or Ease</w:t>
      </w:r>
    </w:p>
    <w:p w14:paraId="6D7EF1BA"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 xml:space="preserve">Joni </w:t>
      </w:r>
      <w:proofErr w:type="spellStart"/>
      <w:r w:rsidRPr="00F72DCB">
        <w:rPr>
          <w:rFonts w:ascii="Times New Roman" w:eastAsia="Times New Roman" w:hAnsi="Times New Roman" w:cs="Times New Roman"/>
        </w:rPr>
        <w:t>Earickson</w:t>
      </w:r>
      <w:proofErr w:type="spellEnd"/>
      <w:r w:rsidRPr="00F72DCB">
        <w:rPr>
          <w:rFonts w:ascii="Times New Roman" w:eastAsia="Times New Roman" w:hAnsi="Times New Roman" w:cs="Times New Roman"/>
        </w:rPr>
        <w:t xml:space="preserve"> Tada wrote: </w:t>
      </w:r>
      <w:r w:rsidRPr="00F72DCB">
        <w:rPr>
          <w:rFonts w:ascii="Times New Roman" w:eastAsia="Times New Roman" w:hAnsi="Times New Roman" w:cs="Times New Roman"/>
          <w:i/>
          <w:iCs/>
        </w:rPr>
        <w:t>God's purpose is not to make us healthy, wealthy, or even happy, though it pleases Him to do so -- but to make us holy.</w:t>
      </w:r>
    </w:p>
    <w:p w14:paraId="3A0C6F19"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 xml:space="preserve">9. Read the rest of Dr. Campbell's second paragraph concerning </w:t>
      </w:r>
      <w:r w:rsidRPr="00F72DCB">
        <w:rPr>
          <w:rFonts w:ascii="Times New Roman" w:eastAsia="Times New Roman" w:hAnsi="Times New Roman" w:cs="Times New Roman"/>
          <w:i/>
          <w:iCs/>
        </w:rPr>
        <w:t>The Church at Smyrna </w:t>
      </w:r>
      <w:r w:rsidRPr="00F72DCB">
        <w:rPr>
          <w:rFonts w:ascii="Times New Roman" w:eastAsia="Times New Roman" w:hAnsi="Times New Roman" w:cs="Times New Roman"/>
        </w:rPr>
        <w:t>and share the main points.</w:t>
      </w:r>
    </w:p>
    <w:p w14:paraId="0A0ED5BF"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10. Read Revelation 2:10-11</w:t>
      </w:r>
    </w:p>
    <w:p w14:paraId="02A70C0F" w14:textId="77777777" w:rsid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A. What does Jesus tell them they are about to suffer and why?</w:t>
      </w:r>
    </w:p>
    <w:p w14:paraId="3F23A596" w14:textId="77777777" w:rsid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lastRenderedPageBreak/>
        <w:t>B. What does "ten days" mean? (We know it isn't literal, but still, meant to give hope.)</w:t>
      </w:r>
    </w:p>
    <w:p w14:paraId="640F7B44" w14:textId="56ACD2E6"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C. What promises are given to those who are faithful?</w:t>
      </w:r>
    </w:p>
    <w:p w14:paraId="4216F1DC" w14:textId="77777777" w:rsidR="00F72DCB" w:rsidRDefault="00F72DCB" w:rsidP="00F72DCB">
      <w:pPr>
        <w:spacing w:before="100" w:beforeAutospacing="1" w:after="100" w:afterAutospacing="1"/>
        <w:outlineLvl w:val="3"/>
        <w:rPr>
          <w:rFonts w:ascii="Times New Roman" w:eastAsia="Times New Roman" w:hAnsi="Times New Roman" w:cs="Times New Roman"/>
          <w:b/>
          <w:bCs/>
        </w:rPr>
      </w:pPr>
      <w:r w:rsidRPr="00F72DCB">
        <w:rPr>
          <w:rFonts w:ascii="Times New Roman" w:eastAsia="Times New Roman" w:hAnsi="Times New Roman" w:cs="Times New Roman"/>
          <w:b/>
          <w:bCs/>
        </w:rPr>
        <w:t>Wednesday/Thursday Keller Sermon </w:t>
      </w:r>
    </w:p>
    <w:p w14:paraId="20DEBC13" w14:textId="5168F1F4" w:rsidR="00F72DCB" w:rsidRPr="00F72DCB" w:rsidRDefault="00F72DCB" w:rsidP="00F72DCB">
      <w:pPr>
        <w:spacing w:before="100" w:beforeAutospacing="1" w:after="100" w:afterAutospacing="1"/>
        <w:outlineLvl w:val="3"/>
        <w:rPr>
          <w:rFonts w:ascii="Times New Roman" w:eastAsia="Times New Roman" w:hAnsi="Times New Roman" w:cs="Times New Roman"/>
          <w:b/>
          <w:bCs/>
        </w:rPr>
      </w:pPr>
      <w:r w:rsidRPr="00F72DCB">
        <w:rPr>
          <w:rFonts w:ascii="Times New Roman" w:eastAsia="Times New Roman" w:hAnsi="Times New Roman" w:cs="Times New Roman"/>
        </w:rPr>
        <w:t>11. Listen to the Keller sermon above and share your comments and notes. You can break it up into two days.</w:t>
      </w:r>
    </w:p>
    <w:p w14:paraId="1BE1F4C7" w14:textId="77777777" w:rsidR="00F72DCB" w:rsidRPr="00F72DCB" w:rsidRDefault="00F72DCB" w:rsidP="00F72DCB">
      <w:pPr>
        <w:spacing w:before="100" w:beforeAutospacing="1" w:after="100" w:afterAutospacing="1"/>
        <w:outlineLvl w:val="3"/>
        <w:rPr>
          <w:rFonts w:ascii="Times New Roman" w:eastAsia="Times New Roman" w:hAnsi="Times New Roman" w:cs="Times New Roman"/>
          <w:b/>
          <w:bCs/>
        </w:rPr>
      </w:pPr>
      <w:r w:rsidRPr="00F72DCB">
        <w:rPr>
          <w:rFonts w:ascii="Times New Roman" w:eastAsia="Times New Roman" w:hAnsi="Times New Roman" w:cs="Times New Roman"/>
          <w:b/>
          <w:bCs/>
        </w:rPr>
        <w:t>Friday: The Prosperity Gospel</w:t>
      </w:r>
    </w:p>
    <w:p w14:paraId="467841E5"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One of the ways Satan has twisted the gospel is with what we have come to call "The Prosperity Gospel," which teaches that as children of the King, we should have wealth, health, and happiness. I do recommend the program that goes with this trailer on Netflix. (For those who have printed off this lesson you can find it by going to YouTube and typing in American Gospel: Official Trailer.) Please watch this trailer and share your comments. (You can find the whole program on You-Tube if you like.)</w:t>
      </w:r>
    </w:p>
    <w:p w14:paraId="7D5F2354" w14:textId="0153DCF0" w:rsidR="00F72DCB" w:rsidRDefault="00F72DCB" w:rsidP="00F72DCB">
      <w:pPr>
        <w:spacing w:before="100" w:beforeAutospacing="1" w:after="100" w:afterAutospacing="1"/>
        <w:rPr>
          <w:rFonts w:ascii="Times New Roman" w:eastAsia="Times New Roman" w:hAnsi="Times New Roman" w:cs="Times New Roman"/>
        </w:rPr>
      </w:pPr>
      <w:hyperlink r:id="rId7" w:history="1">
        <w:r w:rsidRPr="003057DF">
          <w:rPr>
            <w:rStyle w:val="Hyperlink"/>
            <w:rFonts w:ascii="Times New Roman" w:eastAsia="Times New Roman" w:hAnsi="Times New Roman" w:cs="Times New Roman"/>
          </w:rPr>
          <w:t>https://www.youtube.com/watch?v=0XH2p6Q3u5s</w:t>
        </w:r>
      </w:hyperlink>
    </w:p>
    <w:p w14:paraId="188FFA59" w14:textId="220A39FB"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12. What lies do you hear? How would you combat them with the truth of Scripture?</w:t>
      </w:r>
    </w:p>
    <w:p w14:paraId="6683D5BD" w14:textId="77777777" w:rsidR="00F72DCB" w:rsidRPr="00F72DCB" w:rsidRDefault="00F72DCB" w:rsidP="00F72DCB">
      <w:pPr>
        <w:spacing w:before="100" w:beforeAutospacing="1" w:after="100" w:afterAutospacing="1"/>
        <w:outlineLvl w:val="2"/>
        <w:rPr>
          <w:rFonts w:ascii="Times New Roman" w:eastAsia="Times New Roman" w:hAnsi="Times New Roman" w:cs="Times New Roman"/>
          <w:b/>
          <w:bCs/>
          <w:sz w:val="27"/>
          <w:szCs w:val="27"/>
        </w:rPr>
      </w:pPr>
      <w:r w:rsidRPr="00F72DCB">
        <w:rPr>
          <w:rFonts w:ascii="Times New Roman" w:eastAsia="Times New Roman" w:hAnsi="Times New Roman" w:cs="Times New Roman"/>
          <w:b/>
          <w:bCs/>
          <w:sz w:val="27"/>
          <w:szCs w:val="27"/>
        </w:rPr>
        <w:t> Saturday:</w:t>
      </w:r>
    </w:p>
    <w:p w14:paraId="6AAB9058" w14:textId="6FFC7158" w:rsidR="00F72DCB" w:rsidRPr="00F72DCB" w:rsidRDefault="00F72DCB" w:rsidP="00F72DCB">
      <w:pPr>
        <w:spacing w:before="100" w:beforeAutospacing="1" w:after="100" w:afterAutospacing="1"/>
        <w:rPr>
          <w:rFonts w:ascii="Times New Roman" w:eastAsia="Times New Roman" w:hAnsi="Times New Roman" w:cs="Times New Roman"/>
        </w:rPr>
      </w:pPr>
      <w:bookmarkStart w:id="0" w:name="_GoBack"/>
      <w:bookmarkEnd w:id="0"/>
      <w:r w:rsidRPr="00F72DCB">
        <w:rPr>
          <w:rFonts w:ascii="Times New Roman" w:eastAsia="Times New Roman" w:hAnsi="Times New Roman" w:cs="Times New Roman"/>
        </w:rPr>
        <w:t>13. How is the Spirit of the Living God showing you how to apply this week's lesson to your life?</w:t>
      </w:r>
    </w:p>
    <w:p w14:paraId="52CD7442"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 </w:t>
      </w:r>
    </w:p>
    <w:p w14:paraId="2EF1DE38" w14:textId="77777777" w:rsidR="00F72DCB" w:rsidRPr="00F72DCB" w:rsidRDefault="00F72DCB" w:rsidP="00F72DCB">
      <w:pPr>
        <w:spacing w:before="100" w:beforeAutospacing="1" w:after="100" w:afterAutospacing="1"/>
        <w:outlineLvl w:val="3"/>
        <w:rPr>
          <w:rFonts w:ascii="Times New Roman" w:eastAsia="Times New Roman" w:hAnsi="Times New Roman" w:cs="Times New Roman"/>
          <w:b/>
          <w:bCs/>
        </w:rPr>
      </w:pPr>
      <w:r w:rsidRPr="00F72DCB">
        <w:rPr>
          <w:rFonts w:ascii="Times New Roman" w:eastAsia="Times New Roman" w:hAnsi="Times New Roman" w:cs="Times New Roman"/>
          <w:b/>
          <w:bCs/>
        </w:rPr>
        <w:t> </w:t>
      </w:r>
    </w:p>
    <w:p w14:paraId="0FE6E6CF"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 </w:t>
      </w:r>
    </w:p>
    <w:p w14:paraId="28314C39" w14:textId="77777777" w:rsidR="00F72DCB" w:rsidRPr="00F72DCB" w:rsidRDefault="00F72DCB" w:rsidP="00F72DCB">
      <w:pPr>
        <w:spacing w:before="100" w:beforeAutospacing="1" w:after="100" w:afterAutospacing="1"/>
        <w:rPr>
          <w:rFonts w:ascii="Times New Roman" w:eastAsia="Times New Roman" w:hAnsi="Times New Roman" w:cs="Times New Roman"/>
        </w:rPr>
      </w:pPr>
      <w:r w:rsidRPr="00F72DCB">
        <w:rPr>
          <w:rFonts w:ascii="Times New Roman" w:eastAsia="Times New Roman" w:hAnsi="Times New Roman" w:cs="Times New Roman"/>
        </w:rPr>
        <w:t> </w:t>
      </w:r>
    </w:p>
    <w:p w14:paraId="0645E2F4" w14:textId="77777777" w:rsidR="00F72DCB" w:rsidRPr="00F72DCB" w:rsidRDefault="00F72DCB" w:rsidP="00F72DCB">
      <w:pPr>
        <w:spacing w:before="100" w:beforeAutospacing="1" w:after="100" w:afterAutospacing="1"/>
        <w:outlineLvl w:val="5"/>
        <w:rPr>
          <w:rFonts w:ascii="Times New Roman" w:eastAsia="Times New Roman" w:hAnsi="Times New Roman" w:cs="Times New Roman"/>
          <w:b/>
          <w:bCs/>
          <w:sz w:val="15"/>
          <w:szCs w:val="15"/>
        </w:rPr>
      </w:pPr>
      <w:r w:rsidRPr="00F72DCB">
        <w:rPr>
          <w:rFonts w:ascii="Times New Roman" w:eastAsia="Times New Roman" w:hAnsi="Times New Roman" w:cs="Times New Roman"/>
          <w:b/>
          <w:bCs/>
          <w:sz w:val="15"/>
          <w:szCs w:val="15"/>
        </w:rPr>
        <w:t> </w:t>
      </w:r>
    </w:p>
    <w:p w14:paraId="0D921830" w14:textId="77777777" w:rsidR="00F72DCB" w:rsidRDefault="00F72DCB"/>
    <w:sectPr w:rsidR="00F72DCB" w:rsidSect="00F72DCB">
      <w:headerReference w:type="even" r:id="rId8"/>
      <w:headerReference w:type="default" r:id="rId9"/>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9F47" w14:textId="77777777" w:rsidR="000A6977" w:rsidRDefault="000A6977" w:rsidP="00F72DCB">
      <w:r>
        <w:separator/>
      </w:r>
    </w:p>
  </w:endnote>
  <w:endnote w:type="continuationSeparator" w:id="0">
    <w:p w14:paraId="301E5BA1" w14:textId="77777777" w:rsidR="000A6977" w:rsidRDefault="000A6977" w:rsidP="00F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F49B3" w14:textId="77777777" w:rsidR="000A6977" w:rsidRDefault="000A6977" w:rsidP="00F72DCB">
      <w:r>
        <w:separator/>
      </w:r>
    </w:p>
  </w:footnote>
  <w:footnote w:type="continuationSeparator" w:id="0">
    <w:p w14:paraId="41977CBA" w14:textId="77777777" w:rsidR="000A6977" w:rsidRDefault="000A6977" w:rsidP="00F72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2819331"/>
      <w:docPartObj>
        <w:docPartGallery w:val="Page Numbers (Top of Page)"/>
        <w:docPartUnique/>
      </w:docPartObj>
    </w:sdtPr>
    <w:sdtContent>
      <w:p w14:paraId="18A8C3B4" w14:textId="4E4CC52C" w:rsidR="00F72DCB" w:rsidRDefault="00F72DCB" w:rsidP="003057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39C1C" w14:textId="77777777" w:rsidR="00F72DCB" w:rsidRDefault="00F72DCB" w:rsidP="00F72D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2857653"/>
      <w:docPartObj>
        <w:docPartGallery w:val="Page Numbers (Top of Page)"/>
        <w:docPartUnique/>
      </w:docPartObj>
    </w:sdtPr>
    <w:sdtContent>
      <w:p w14:paraId="18E6DC6C" w14:textId="396E98CC" w:rsidR="00F72DCB" w:rsidRDefault="00F72DCB" w:rsidP="003057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8066895" w14:textId="77777777" w:rsidR="00F72DCB" w:rsidRDefault="00F72DCB" w:rsidP="00F72D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173B7"/>
    <w:multiLevelType w:val="multilevel"/>
    <w:tmpl w:val="FE5CD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CB"/>
    <w:rsid w:val="000A6977"/>
    <w:rsid w:val="007E593A"/>
    <w:rsid w:val="008D530C"/>
    <w:rsid w:val="00C04350"/>
    <w:rsid w:val="00E96DF3"/>
    <w:rsid w:val="00F7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9F20B"/>
  <w14:defaultImageDpi w14:val="32767"/>
  <w15:chartTrackingRefBased/>
  <w15:docId w15:val="{DCCEB5AE-9164-7F47-BF93-6B352533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72DC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2DCB"/>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F72DCB"/>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D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2DCB"/>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F72DC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72DC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2DCB"/>
    <w:rPr>
      <w:i/>
      <w:iCs/>
    </w:rPr>
  </w:style>
  <w:style w:type="character" w:styleId="Hyperlink">
    <w:name w:val="Hyperlink"/>
    <w:basedOn w:val="DefaultParagraphFont"/>
    <w:uiPriority w:val="99"/>
    <w:unhideWhenUsed/>
    <w:rsid w:val="00F72DCB"/>
    <w:rPr>
      <w:color w:val="0563C1" w:themeColor="hyperlink"/>
      <w:u w:val="single"/>
    </w:rPr>
  </w:style>
  <w:style w:type="character" w:styleId="UnresolvedMention">
    <w:name w:val="Unresolved Mention"/>
    <w:basedOn w:val="DefaultParagraphFont"/>
    <w:uiPriority w:val="99"/>
    <w:rsid w:val="00F72DCB"/>
    <w:rPr>
      <w:color w:val="605E5C"/>
      <w:shd w:val="clear" w:color="auto" w:fill="E1DFDD"/>
    </w:rPr>
  </w:style>
  <w:style w:type="paragraph" w:styleId="Header">
    <w:name w:val="header"/>
    <w:basedOn w:val="Normal"/>
    <w:link w:val="HeaderChar"/>
    <w:uiPriority w:val="99"/>
    <w:unhideWhenUsed/>
    <w:rsid w:val="00F72DCB"/>
    <w:pPr>
      <w:tabs>
        <w:tab w:val="center" w:pos="4680"/>
        <w:tab w:val="right" w:pos="9360"/>
      </w:tabs>
    </w:pPr>
  </w:style>
  <w:style w:type="character" w:customStyle="1" w:styleId="HeaderChar">
    <w:name w:val="Header Char"/>
    <w:basedOn w:val="DefaultParagraphFont"/>
    <w:link w:val="Header"/>
    <w:uiPriority w:val="99"/>
    <w:rsid w:val="00F72DCB"/>
  </w:style>
  <w:style w:type="character" w:styleId="PageNumber">
    <w:name w:val="page number"/>
    <w:basedOn w:val="DefaultParagraphFont"/>
    <w:uiPriority w:val="99"/>
    <w:semiHidden/>
    <w:unhideWhenUsed/>
    <w:rsid w:val="00F72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0XH2p6Q3u5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2021-04-23T12:36:00Z</dcterms:created>
  <dcterms:modified xsi:type="dcterms:W3CDTF">2021-04-23T12:39:00Z</dcterms:modified>
</cp:coreProperties>
</file>